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315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27 November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Sumatif Harian 4 Kelas Rendah</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ROYAL JAYA INDONESIA</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Ruko Kebun Jeruk Blok B6</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5.1.02.02.04.0115 Belanja Sewa Alat Reproduksi (Penggandaan) di SD Negeri Tomang 03 pada kegiatan Belanja Fotokopi Sumatif Harian 4 Kelas Rendah.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Foto Copy</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2 Lembar x 8 Materi x 220 Orang = 3.520 Lembar</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Lembar</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318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Delapan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422/RJI-T03/SJ/XI/2025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28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Sumatif Harian 4 Kelas Rendah</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Ruko Kebun Jeruk Blok B6</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Fotokopi Sumatif Harian 4 Kelas Rendah</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Foto Copy</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2 Lembar x 8 Materi x 220 Orang = 3.520 Lembar</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Sumatif Harian 4 Kelas Rendah</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