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324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03 Desember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SAS Kelas Tinggi</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ROYAL JAYA INDONESIA</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Ruko Kebun Jeruk Blok B6</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5.1.02.02.04.0115 Belanja Sewa Alat Reproduksi (Penggandaan) di SD Negeri Tomang 03 pada kegiatan Belanja Fotokopi SAS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Foto Copy</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4 Lembar x 180 Orang x 8 Materi = 5.760 Lembar</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Lembar</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327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Kamis Tanggal Empat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447/RJI-T03/SJ/XII/2025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04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SAS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Ruko Kebun Jeruk Blok B6</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Fotokopi SAS Kelas Tinggi</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Foto Copy</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4 Lembar x 180 Orang x 8 Materi = 5.760 Lembar</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5.760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SAS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