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324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03 Desem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AS Kelas Tinggi</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ROYAL JAYA INDONESIA</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Ruko Kebun Jeruk Blok B6</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2.04.0115 Belanja Sewa Alat Reproduksi (Penggandaan) di SD Negeri Tomang 03 pada kegiatan Belanja Fotokopi SAS Kelas Tinggi.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Foto Copy</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4 Lembar x 180 Orang x 8 Materi = 5.760 Lembar</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Lembar</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7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Kamis Tanggal Empat Bulan Des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47/RJI-T03/SJ/XI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4 Des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AS Kelas Tinggi</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Ruko Kebun Jeruk Blok B6</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Fotokopi SAS Kelas Tinggi</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Foto Copy</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4 Lembar x 180 Orang x 8 Materi = 5.760 Lembar</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AS Kelas Tinggi</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