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305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14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Pemasangan Teralis</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LINTANG HARAPAN SOLUTION</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Jl. H. Marzuki No 32</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Pemasangan Teralis, serta Surat Penawaran Kerja Sama dari CV. LINTANG HARAPAN SOLUTION.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r w:rsidRPr="00F500DB">
              <w:rPr>
                <w:rFonts w:ascii="Arial" w:eastAsia="Times New Roman" w:hAnsi="Arial" w:cs="Arial"/>
                <w:color w:val="000000"/>
                <w:sz w:val="18"/>
                <w:szCs w:val="18"/>
                <w:lang w:val="en-ID" w:eastAsia="en-ID"/>
              </w:rPr>
              <w:t>
                <w:br/>
                Spesifikasi: Dia 12 Mm, 12M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r w:rsidRPr="00F500DB">
              <w:rPr>
                <w:rFonts w:ascii="Arial" w:eastAsia="Times New Roman" w:hAnsi="Arial" w:cs="Arial"/>
                <w:color w:val="000000"/>
                <w:sz w:val="18"/>
                <w:szCs w:val="18"/>
                <w:lang w:val="en-ID" w:eastAsia="en-ID"/>
              </w:rPr>
              <w:t>
                <w:br/>
                Spesifikasi: 40X40 Mmx6 M, Tb 1,8 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r w:rsidRPr="00F500DB">
              <w:rPr>
                <w:rFonts w:ascii="Arial" w:eastAsia="Times New Roman" w:hAnsi="Arial" w:cs="Arial"/>
                <w:color w:val="000000"/>
                <w:sz w:val="18"/>
                <w:szCs w:val="18"/>
                <w:lang w:val="en-ID" w:eastAsia="en-ID"/>
              </w:rPr>
              <w:t>
                <w:br/>
                Spesifikasi: RD 260 Uk 2mm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r w:rsidRPr="00F500DB">
              <w:rPr>
                <w:rFonts w:ascii="Arial" w:eastAsia="Times New Roman" w:hAnsi="Arial" w:cs="Arial"/>
                <w:color w:val="000000"/>
                <w:sz w:val="18"/>
                <w:szCs w:val="18"/>
                <w:lang w:val="en-ID" w:eastAsia="en-ID"/>
              </w:rPr>
              <w:t>
                <w:br/>
                Spesifikasi: Warna Biasa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r w:rsidRPr="00F500DB">
              <w:rPr>
                <w:rFonts w:ascii="Arial" w:eastAsia="Times New Roman" w:hAnsi="Arial" w:cs="Arial"/>
                <w:color w:val="000000"/>
                <w:sz w:val="18"/>
                <w:szCs w:val="18"/>
                <w:lang w:val="en-ID" w:eastAsia="en-ID"/>
              </w:rPr>
              <w:t>
                <w:br/>
                Spesifikasi: Pernis Spesifikasi: Bahan/material untuk melindungi permukaan cat akhir (mengkilap) Daya lapis tinggi, Daya kilap sangat baik, Tahan lama, Tahan goresan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Liter</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r w:rsidRPr="00F500DB">
              <w:rPr>
                <w:rFonts w:ascii="Arial" w:eastAsia="Times New Roman" w:hAnsi="Arial" w:cs="Arial"/>
                <w:color w:val="000000"/>
                <w:sz w:val="18"/>
                <w:szCs w:val="18"/>
                <w:lang w:val="en-ID" w:eastAsia="en-ID"/>
              </w:rPr>
              <w:t>
                <w:br/>
                Spesifikasi: Sterna, 1 1/2&amp;quot;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r w:rsidRPr="00F500DB">
              <w:rPr>
                <w:rFonts w:ascii="Arial" w:eastAsia="Times New Roman" w:hAnsi="Arial" w:cs="Arial"/>
                <w:color w:val="000000"/>
                <w:sz w:val="18"/>
                <w:szCs w:val="18"/>
                <w:lang w:val="en-ID" w:eastAsia="en-ID"/>
              </w:rPr>
              <w:t>
                <w:br/>
                Spesifikasi: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306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18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Pemasangan Teralis</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Jl. H. Marzuki No 32</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LINTANG HARAPAN SOLUTION, serta berdasarkan Anggaran yang kami miliki pada Kode Rekening 5.1.02.03.03.0010 Belanja Pemeliharaan Bangunan Gedung - Bangunan Gedung Tempat Kerja - Bangunan Gedung Tempat Pendidikan kegiatan Belanja Pemasangan Teralis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112.000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216.000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213.000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Pack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228.000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225.000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Kg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111.000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Liter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296.000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292.500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8.000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7.600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183.000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308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Pemasangan Teralis</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Jl. H. Marzuki No 32</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LINTANG HARAPAN SOLUTION, serta berdasarkan Anggaran Bantuan Operasional Pendidikan Triwulan IV Tahun Anggaran 2025 dengan Kode Rekening 5.1.02.03.03.0010 Belanja Pemeliharaan Bangunan Gedung - Bangunan Gedung Tempat Kerja - Bangunan Gedung Tempat Pendidikan di SD Negeri Tomang 03 pada kegiatan Belanja Pemasangan Teralis.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Pack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Kg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Liter</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312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408/LHS-T03/SJ/XI/2025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Pemasangan Teralis</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KHAMIDAH SOLIKHA</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LINTANG HARAPAN SOLUTION</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Jl. H. Marzuki No 32</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081289898628</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Pemasangan Teralis</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Liter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KHAMIDAH SOLIKHA</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LINTANG HARAPAN SOLUTION</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Pemasangan Teralis</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