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SAS Kelas Tinggi</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SAS Kelas Tinggi,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SAS Kelas Tinggi</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SAS Kelas Tinggi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324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03 Desember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SAS Kelas Tinggi</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SAS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327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Kamis Tanggal Empat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447/RJI-T03/SJ/XII/2025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04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SAS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SAS Kelas Tinggi</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SAS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