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SAS Kelas Rendah</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SAS Kelas Rendah,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SAS Kelas Rendah</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SAS Kelas Rendah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323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03 Desember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SAS Kelas Rendah</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SAS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326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Kamis Tanggal Empat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448/RJI-T03/SJ/XII/2025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04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SAS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SAS Kelas Rendah</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SAS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